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F1" w:rsidRPr="00A00BD5" w:rsidRDefault="00DB7DF1" w:rsidP="00DB7DF1">
      <w:pPr>
        <w:jc w:val="center"/>
        <w:rPr>
          <w:rFonts w:ascii="Times New Roman" w:hAnsi="Times New Roman" w:cs="Times New Roman"/>
          <w:b/>
          <w:sz w:val="24"/>
          <w:szCs w:val="24"/>
        </w:rPr>
      </w:pPr>
      <w:bookmarkStart w:id="0" w:name="_GoBack"/>
      <w:bookmarkEnd w:id="0"/>
      <w:proofErr w:type="spellStart"/>
      <w:r w:rsidRPr="00A00BD5">
        <w:rPr>
          <w:rFonts w:ascii="Times New Roman" w:hAnsi="Times New Roman" w:cs="Times New Roman"/>
          <w:b/>
          <w:sz w:val="24"/>
          <w:szCs w:val="24"/>
        </w:rPr>
        <w:t>Ambedkar</w:t>
      </w:r>
      <w:proofErr w:type="spellEnd"/>
      <w:r w:rsidRPr="00A00BD5">
        <w:rPr>
          <w:rFonts w:ascii="Times New Roman" w:hAnsi="Times New Roman" w:cs="Times New Roman"/>
          <w:b/>
          <w:sz w:val="24"/>
          <w:szCs w:val="24"/>
        </w:rPr>
        <w:t xml:space="preserve"> University Delhi</w:t>
      </w:r>
    </w:p>
    <w:p w:rsidR="00DB7DF1" w:rsidRPr="00A00BD5" w:rsidRDefault="00DB7DF1" w:rsidP="00DB7DF1">
      <w:pPr>
        <w:jc w:val="center"/>
        <w:rPr>
          <w:rFonts w:ascii="Times New Roman" w:hAnsi="Times New Roman" w:cs="Times New Roman"/>
          <w:b/>
          <w:sz w:val="24"/>
          <w:szCs w:val="24"/>
        </w:rPr>
      </w:pPr>
      <w:r w:rsidRPr="00A00BD5">
        <w:rPr>
          <w:rFonts w:ascii="Times New Roman" w:hAnsi="Times New Roman" w:cs="Times New Roman"/>
          <w:b/>
          <w:sz w:val="24"/>
          <w:szCs w:val="24"/>
        </w:rPr>
        <w:t>Course Outline</w:t>
      </w:r>
    </w:p>
    <w:p w:rsidR="00DB7DF1" w:rsidRPr="00A00BD5" w:rsidRDefault="00DB7DF1" w:rsidP="00DB7DF1">
      <w:pPr>
        <w:jc w:val="center"/>
        <w:rPr>
          <w:rFonts w:ascii="Times New Roman" w:hAnsi="Times New Roman" w:cs="Times New Roman"/>
          <w:b/>
          <w:sz w:val="24"/>
          <w:szCs w:val="24"/>
        </w:rPr>
      </w:pPr>
      <w:r>
        <w:rPr>
          <w:rFonts w:ascii="Times New Roman" w:hAnsi="Times New Roman" w:cs="Times New Roman"/>
          <w:b/>
          <w:sz w:val="24"/>
          <w:szCs w:val="24"/>
        </w:rPr>
        <w:t>Monsoon</w:t>
      </w:r>
      <w:r w:rsidRPr="00A00BD5">
        <w:rPr>
          <w:rFonts w:ascii="Times New Roman" w:hAnsi="Times New Roman" w:cs="Times New Roman"/>
          <w:b/>
          <w:sz w:val="24"/>
          <w:szCs w:val="24"/>
        </w:rPr>
        <w:t xml:space="preserve"> Semester (J</w:t>
      </w:r>
      <w:r>
        <w:rPr>
          <w:rFonts w:ascii="Times New Roman" w:hAnsi="Times New Roman" w:cs="Times New Roman"/>
          <w:b/>
          <w:sz w:val="24"/>
          <w:szCs w:val="24"/>
        </w:rPr>
        <w:t>ul</w:t>
      </w:r>
      <w:r w:rsidRPr="00A00BD5">
        <w:rPr>
          <w:rFonts w:ascii="Times New Roman" w:hAnsi="Times New Roman" w:cs="Times New Roman"/>
          <w:b/>
          <w:sz w:val="24"/>
          <w:szCs w:val="24"/>
        </w:rPr>
        <w:t xml:space="preserve">y to </w:t>
      </w:r>
      <w:r>
        <w:rPr>
          <w:rFonts w:ascii="Times New Roman" w:hAnsi="Times New Roman" w:cs="Times New Roman"/>
          <w:b/>
          <w:sz w:val="24"/>
          <w:szCs w:val="24"/>
        </w:rPr>
        <w:t>December</w:t>
      </w:r>
      <w:r w:rsidRPr="00A00BD5">
        <w:rPr>
          <w:rFonts w:ascii="Times New Roman" w:hAnsi="Times New Roman" w:cs="Times New Roman"/>
          <w:b/>
          <w:sz w:val="24"/>
          <w:szCs w:val="24"/>
        </w:rPr>
        <w:t xml:space="preserve"> 2017)</w:t>
      </w:r>
    </w:p>
    <w:p w:rsidR="00DB7DF1" w:rsidRPr="00A00BD5" w:rsidRDefault="00DB7DF1" w:rsidP="00DB7DF1">
      <w:pPr>
        <w:rPr>
          <w:rFonts w:ascii="Times New Roman" w:hAnsi="Times New Roman" w:cs="Times New Roman"/>
          <w:sz w:val="24"/>
          <w:szCs w:val="24"/>
        </w:rPr>
      </w:pP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School</w:t>
      </w:r>
      <w:r w:rsidRPr="00A00BD5">
        <w:rPr>
          <w:rFonts w:ascii="Times New Roman" w:hAnsi="Times New Roman" w:cs="Times New Roman"/>
          <w:sz w:val="24"/>
          <w:szCs w:val="24"/>
        </w:rPr>
        <w:t>:</w:t>
      </w:r>
      <w:r>
        <w:rPr>
          <w:rFonts w:ascii="Times New Roman" w:hAnsi="Times New Roman" w:cs="Times New Roman"/>
          <w:sz w:val="24"/>
          <w:szCs w:val="24"/>
        </w:rPr>
        <w:t xml:space="preserve"> Letters</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Programme with title</w:t>
      </w:r>
      <w:r w:rsidRPr="00A00BD5">
        <w:rPr>
          <w:rFonts w:ascii="Times New Roman" w:hAnsi="Times New Roman" w:cs="Times New Roman"/>
          <w:sz w:val="24"/>
          <w:szCs w:val="24"/>
        </w:rPr>
        <w:t>:</w:t>
      </w:r>
      <w:r w:rsidRPr="00A00BD5">
        <w:rPr>
          <w:rFonts w:ascii="Times New Roman" w:hAnsi="Times New Roman" w:cs="Times New Roman"/>
          <w:sz w:val="24"/>
          <w:szCs w:val="24"/>
        </w:rPr>
        <w:tab/>
      </w:r>
      <w:r>
        <w:rPr>
          <w:rFonts w:ascii="Times New Roman" w:hAnsi="Times New Roman" w:cs="Times New Roman"/>
          <w:sz w:val="24"/>
          <w:szCs w:val="24"/>
        </w:rPr>
        <w:t>MA English</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Semester to which offered</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Pr>
          <w:rFonts w:ascii="Times New Roman" w:hAnsi="Times New Roman" w:cs="Times New Roman"/>
          <w:sz w:val="24"/>
          <w:szCs w:val="24"/>
        </w:rPr>
        <w:t>II and IV</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ind w:left="5040" w:hanging="5040"/>
        <w:rPr>
          <w:rFonts w:ascii="Times New Roman" w:hAnsi="Times New Roman" w:cs="Times New Roman"/>
          <w:sz w:val="24"/>
          <w:szCs w:val="24"/>
        </w:rPr>
      </w:pPr>
      <w:r w:rsidRPr="00A00BD5">
        <w:rPr>
          <w:rFonts w:ascii="Times New Roman" w:hAnsi="Times New Roman" w:cs="Times New Roman"/>
          <w:b/>
          <w:sz w:val="24"/>
          <w:szCs w:val="24"/>
        </w:rPr>
        <w:t>Course Title</w:t>
      </w:r>
      <w:r w:rsidRPr="00A00BD5">
        <w:rPr>
          <w:rFonts w:ascii="Times New Roman" w:hAnsi="Times New Roman" w:cs="Times New Roman"/>
          <w:sz w:val="24"/>
          <w:szCs w:val="24"/>
        </w:rPr>
        <w:t>:</w:t>
      </w:r>
      <w:r w:rsidRPr="00407316">
        <w:rPr>
          <w:rFonts w:ascii="Times New Roman" w:hAnsi="Times New Roman" w:cs="Times New Roman"/>
          <w:b/>
          <w:sz w:val="24"/>
          <w:szCs w:val="24"/>
        </w:rPr>
        <w:t xml:space="preserve"> </w:t>
      </w:r>
      <w:r>
        <w:rPr>
          <w:rFonts w:ascii="Times New Roman" w:hAnsi="Times New Roman" w:cs="Times New Roman"/>
          <w:sz w:val="24"/>
          <w:szCs w:val="24"/>
        </w:rPr>
        <w:t>Women Writing in India</w:t>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Credits</w:t>
      </w:r>
      <w:r w:rsidR="005B50C4">
        <w:rPr>
          <w:rFonts w:ascii="Times New Roman" w:hAnsi="Times New Roman" w:cs="Times New Roman"/>
          <w:sz w:val="24"/>
          <w:szCs w:val="24"/>
        </w:rPr>
        <w:t>:</w:t>
      </w:r>
      <w:r w:rsidR="005B50C4">
        <w:rPr>
          <w:rFonts w:ascii="Times New Roman" w:hAnsi="Times New Roman" w:cs="Times New Roman"/>
          <w:sz w:val="24"/>
          <w:szCs w:val="24"/>
        </w:rPr>
        <w:tab/>
      </w:r>
      <w:r w:rsidRPr="00A00BD5">
        <w:rPr>
          <w:rFonts w:ascii="Times New Roman" w:hAnsi="Times New Roman" w:cs="Times New Roman"/>
          <w:sz w:val="24"/>
          <w:szCs w:val="24"/>
        </w:rPr>
        <w:t>4 Credits</w:t>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Course Code</w:t>
      </w:r>
      <w:r w:rsidR="005B50C4">
        <w:rPr>
          <w:rFonts w:ascii="Times New Roman" w:hAnsi="Times New Roman" w:cs="Times New Roman"/>
          <w:sz w:val="24"/>
          <w:szCs w:val="24"/>
        </w:rPr>
        <w:t xml:space="preserve"> (new):</w:t>
      </w:r>
      <w:r w:rsidR="005B50C4">
        <w:rPr>
          <w:rFonts w:ascii="Times New Roman" w:hAnsi="Times New Roman" w:cs="Times New Roman"/>
          <w:sz w:val="24"/>
          <w:szCs w:val="24"/>
        </w:rPr>
        <w:tab/>
        <w:t>SOL2EN305</w:t>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Course Code</w:t>
      </w:r>
      <w:r w:rsidRPr="00A00BD5">
        <w:rPr>
          <w:rFonts w:ascii="Times New Roman" w:hAnsi="Times New Roman" w:cs="Times New Roman"/>
          <w:sz w:val="24"/>
          <w:szCs w:val="24"/>
        </w:rPr>
        <w:t xml:space="preserve"> (old):</w:t>
      </w:r>
      <w:r w:rsidR="005B50C4">
        <w:rPr>
          <w:rFonts w:ascii="Times New Roman" w:hAnsi="Times New Roman" w:cs="Times New Roman"/>
          <w:sz w:val="24"/>
          <w:szCs w:val="24"/>
        </w:rPr>
        <w:tab/>
      </w:r>
      <w:r>
        <w:rPr>
          <w:rFonts w:ascii="Times New Roman" w:hAnsi="Times New Roman" w:cs="Times New Roman"/>
          <w:sz w:val="24"/>
          <w:szCs w:val="24"/>
        </w:rPr>
        <w:t>SLS2EN305</w:t>
      </w:r>
      <w:r w:rsidRPr="00A00BD5">
        <w:rPr>
          <w:rFonts w:ascii="Times New Roman" w:hAnsi="Times New Roman" w:cs="Times New Roman"/>
          <w:sz w:val="24"/>
          <w:szCs w:val="24"/>
        </w:rPr>
        <w:tab/>
      </w:r>
    </w:p>
    <w:p w:rsidR="00DB7DF1" w:rsidRDefault="00DB7DF1" w:rsidP="00DB7DF1">
      <w:pPr>
        <w:rPr>
          <w:rFonts w:ascii="Times New Roman" w:hAnsi="Times New Roman" w:cs="Times New Roman"/>
          <w:b/>
          <w:sz w:val="24"/>
          <w:szCs w:val="24"/>
        </w:rPr>
      </w:pP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Type of Course</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sz w:val="24"/>
          <w:szCs w:val="24"/>
        </w:rPr>
        <w:t>Compulsory</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t>No</w:t>
      </w:r>
      <w:r>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sz w:val="24"/>
          <w:szCs w:val="24"/>
        </w:rPr>
        <w:t>Elective</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005B50C4">
        <w:rPr>
          <w:rFonts w:ascii="Times New Roman" w:hAnsi="Times New Roman" w:cs="Times New Roman"/>
          <w:sz w:val="24"/>
          <w:szCs w:val="24"/>
        </w:rPr>
        <w:t>Y</w:t>
      </w:r>
      <w:r w:rsidRPr="00A00BD5">
        <w:rPr>
          <w:rFonts w:ascii="Times New Roman" w:hAnsi="Times New Roman" w:cs="Times New Roman"/>
          <w:sz w:val="24"/>
          <w:szCs w:val="24"/>
        </w:rPr>
        <w:t>es</w:t>
      </w:r>
      <w:r w:rsidR="005B50C4">
        <w:rPr>
          <w:rFonts w:ascii="Times New Roman" w:hAnsi="Times New Roman" w:cs="Times New Roman"/>
          <w:sz w:val="24"/>
          <w:szCs w:val="24"/>
        </w:rPr>
        <w:t xml:space="preserve"> (Open elective for all MA students)</w:t>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For SUS only</w:t>
      </w:r>
      <w:r w:rsidRPr="00A00BD5">
        <w:rPr>
          <w:rFonts w:ascii="Times New Roman" w:hAnsi="Times New Roman" w:cs="Times New Roman"/>
          <w:sz w:val="24"/>
          <w:szCs w:val="24"/>
        </w:rPr>
        <w:t xml:space="preserve"> (Mark an X for as many as appropriate): </w:t>
      </w:r>
      <w:r w:rsidRPr="00A00BD5">
        <w:rPr>
          <w:rFonts w:ascii="Times New Roman" w:hAnsi="Times New Roman" w:cs="Times New Roman"/>
          <w:sz w:val="24"/>
          <w:szCs w:val="24"/>
        </w:rPr>
        <w:tab/>
      </w:r>
    </w:p>
    <w:p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Foundation (Compulsory)</w:t>
      </w:r>
    </w:p>
    <w:p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Foundation (Elective)</w:t>
      </w:r>
    </w:p>
    <w:p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Discipline  (Compulsory)</w:t>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Default="00DB7DF1" w:rsidP="00DB7DF1">
      <w:pPr>
        <w:pStyle w:val="ListParagraph"/>
        <w:numPr>
          <w:ilvl w:val="0"/>
          <w:numId w:val="1"/>
        </w:numPr>
        <w:spacing w:line="360" w:lineRule="auto"/>
        <w:rPr>
          <w:rFonts w:ascii="Times New Roman" w:hAnsi="Times New Roman" w:cs="Times New Roman"/>
          <w:sz w:val="24"/>
          <w:szCs w:val="24"/>
        </w:rPr>
      </w:pPr>
      <w:r w:rsidRPr="00DB7DF1">
        <w:rPr>
          <w:rFonts w:ascii="Times New Roman" w:hAnsi="Times New Roman" w:cs="Times New Roman"/>
          <w:sz w:val="24"/>
          <w:szCs w:val="24"/>
        </w:rPr>
        <w:t>Discipline (Elective)</w:t>
      </w:r>
      <w:r w:rsidRPr="00DB7DF1">
        <w:rPr>
          <w:rFonts w:ascii="Times New Roman" w:hAnsi="Times New Roman" w:cs="Times New Roman"/>
          <w:sz w:val="24"/>
          <w:szCs w:val="24"/>
        </w:rPr>
        <w:tab/>
      </w:r>
      <w:r w:rsidRPr="00DB7DF1">
        <w:rPr>
          <w:rFonts w:ascii="Times New Roman" w:hAnsi="Times New Roman" w:cs="Times New Roman"/>
          <w:sz w:val="24"/>
          <w:szCs w:val="24"/>
        </w:rPr>
        <w:tab/>
      </w:r>
    </w:p>
    <w:p w:rsidR="00DB7DF1" w:rsidRPr="00DB7DF1" w:rsidRDefault="00DB7DF1" w:rsidP="00DB7DF1">
      <w:pPr>
        <w:pStyle w:val="ListParagraph"/>
        <w:numPr>
          <w:ilvl w:val="0"/>
          <w:numId w:val="1"/>
        </w:numPr>
        <w:spacing w:line="360" w:lineRule="auto"/>
        <w:rPr>
          <w:rFonts w:ascii="Times New Roman" w:hAnsi="Times New Roman" w:cs="Times New Roman"/>
          <w:sz w:val="24"/>
          <w:szCs w:val="24"/>
        </w:rPr>
      </w:pPr>
      <w:r w:rsidRPr="00DB7DF1">
        <w:rPr>
          <w:rFonts w:ascii="Times New Roman" w:hAnsi="Times New Roman" w:cs="Times New Roman"/>
          <w:sz w:val="24"/>
          <w:szCs w:val="24"/>
        </w:rPr>
        <w:t>Elective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B7DF1" w:rsidRPr="00A00BD5" w:rsidRDefault="00DB7DF1" w:rsidP="00DB7DF1">
      <w:pPr>
        <w:pStyle w:val="ListParagraph"/>
        <w:spacing w:line="360" w:lineRule="auto"/>
        <w:rPr>
          <w:rFonts w:ascii="Times New Roman" w:hAnsi="Times New Roman" w:cs="Times New Roman"/>
          <w:sz w:val="24"/>
          <w:szCs w:val="24"/>
        </w:rPr>
      </w:pPr>
    </w:p>
    <w:p w:rsidR="00DB7DF1" w:rsidRPr="00A00BD5" w:rsidRDefault="00DB7DF1" w:rsidP="00DB7DF1">
      <w:pPr>
        <w:jc w:val="both"/>
        <w:rPr>
          <w:rFonts w:ascii="Times New Roman" w:hAnsi="Times New Roman" w:cs="Times New Roman"/>
          <w:sz w:val="24"/>
          <w:szCs w:val="24"/>
        </w:rPr>
      </w:pPr>
      <w:r w:rsidRPr="00A00BD5">
        <w:rPr>
          <w:rFonts w:ascii="Times New Roman" w:hAnsi="Times New Roman" w:cs="Times New Roman"/>
          <w:b/>
          <w:sz w:val="24"/>
          <w:szCs w:val="24"/>
        </w:rPr>
        <w:t>Course Coordinator and Team</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Mudiganti</w:t>
      </w:r>
      <w:proofErr w:type="spellEnd"/>
    </w:p>
    <w:p w:rsidR="00DB7DF1" w:rsidRPr="00A00BD5" w:rsidRDefault="00DB7DF1" w:rsidP="00DB7DF1">
      <w:pPr>
        <w:spacing w:line="360" w:lineRule="auto"/>
        <w:rPr>
          <w:rFonts w:ascii="Times New Roman" w:hAnsi="Times New Roman" w:cs="Times New Roman"/>
          <w:sz w:val="24"/>
          <w:szCs w:val="24"/>
        </w:rPr>
      </w:pPr>
      <w:r w:rsidRPr="00A00BD5">
        <w:rPr>
          <w:rFonts w:ascii="Times New Roman" w:hAnsi="Times New Roman" w:cs="Times New Roman"/>
          <w:b/>
          <w:sz w:val="24"/>
          <w:szCs w:val="24"/>
        </w:rPr>
        <w:t>Email of course coordinator:</w:t>
      </w:r>
      <w:r w:rsidRPr="00A00BD5">
        <w:rPr>
          <w:rFonts w:ascii="Times New Roman" w:hAnsi="Times New Roman" w:cs="Times New Roman"/>
          <w:b/>
          <w:sz w:val="24"/>
          <w:szCs w:val="24"/>
        </w:rPr>
        <w:tab/>
      </w:r>
      <w:r w:rsidRPr="00A00BD5">
        <w:rPr>
          <w:rFonts w:ascii="Times New Roman" w:hAnsi="Times New Roman" w:cs="Times New Roman"/>
          <w:b/>
          <w:sz w:val="24"/>
          <w:szCs w:val="24"/>
        </w:rPr>
        <w:tab/>
      </w:r>
      <w:r w:rsidRPr="00407316">
        <w:rPr>
          <w:rFonts w:ascii="Times New Roman" w:hAnsi="Times New Roman" w:cs="Times New Roman"/>
          <w:sz w:val="24"/>
          <w:szCs w:val="24"/>
        </w:rPr>
        <w:t>usha@aud.ac.in</w:t>
      </w:r>
    </w:p>
    <w:p w:rsidR="00DB7DF1" w:rsidRPr="00A00BD5" w:rsidRDefault="00DB7DF1" w:rsidP="00DB7DF1">
      <w:pPr>
        <w:spacing w:line="360" w:lineRule="auto"/>
        <w:rPr>
          <w:rFonts w:ascii="Times New Roman" w:hAnsi="Times New Roman" w:cs="Times New Roman"/>
          <w:sz w:val="24"/>
          <w:szCs w:val="24"/>
        </w:rPr>
      </w:pPr>
      <w:r w:rsidRPr="00A00BD5">
        <w:rPr>
          <w:rFonts w:ascii="Times New Roman" w:hAnsi="Times New Roman" w:cs="Times New Roman"/>
          <w:b/>
          <w:sz w:val="24"/>
          <w:szCs w:val="24"/>
        </w:rPr>
        <w:lastRenderedPageBreak/>
        <w:t>Pre-requisites</w:t>
      </w:r>
      <w:r w:rsidRPr="00A00BD5">
        <w:rPr>
          <w:rFonts w:ascii="Times New Roman" w:hAnsi="Times New Roman" w:cs="Times New Roman"/>
          <w:sz w:val="24"/>
          <w:szCs w:val="24"/>
        </w:rPr>
        <w:t>:</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Pr>
          <w:rFonts w:ascii="Times New Roman" w:hAnsi="Times New Roman" w:cs="Times New Roman"/>
          <w:sz w:val="24"/>
          <w:szCs w:val="24"/>
        </w:rPr>
        <w:t>3</w:t>
      </w:r>
      <w:r w:rsidRPr="00DB7DF1">
        <w:rPr>
          <w:rFonts w:ascii="Times New Roman" w:hAnsi="Times New Roman" w:cs="Times New Roman"/>
          <w:sz w:val="24"/>
          <w:szCs w:val="24"/>
          <w:vertAlign w:val="superscript"/>
        </w:rPr>
        <w:t>rd</w:t>
      </w:r>
      <w:r>
        <w:rPr>
          <w:rFonts w:ascii="Times New Roman" w:hAnsi="Times New Roman" w:cs="Times New Roman"/>
          <w:sz w:val="24"/>
          <w:szCs w:val="24"/>
        </w:rPr>
        <w:t xml:space="preserve"> semester students should preferably have done The Woman Question in Anglo American Literature in their 2</w:t>
      </w:r>
      <w:r w:rsidRPr="00DB7DF1">
        <w:rPr>
          <w:rFonts w:ascii="Times New Roman" w:hAnsi="Times New Roman" w:cs="Times New Roman"/>
          <w:sz w:val="24"/>
          <w:szCs w:val="24"/>
          <w:vertAlign w:val="superscript"/>
        </w:rPr>
        <w:t>nd</w:t>
      </w:r>
      <w:r>
        <w:rPr>
          <w:rFonts w:ascii="Times New Roman" w:hAnsi="Times New Roman" w:cs="Times New Roman"/>
          <w:sz w:val="24"/>
          <w:szCs w:val="24"/>
        </w:rPr>
        <w:t xml:space="preserve"> semester and should have </w:t>
      </w:r>
      <w:r w:rsidR="00A404C5">
        <w:rPr>
          <w:rFonts w:ascii="Times New Roman" w:hAnsi="Times New Roman" w:cs="Times New Roman"/>
          <w:sz w:val="24"/>
          <w:szCs w:val="24"/>
        </w:rPr>
        <w:t xml:space="preserve">at least </w:t>
      </w:r>
      <w:r>
        <w:rPr>
          <w:rFonts w:ascii="Times New Roman" w:hAnsi="Times New Roman" w:cs="Times New Roman"/>
          <w:sz w:val="24"/>
          <w:szCs w:val="24"/>
        </w:rPr>
        <w:t>60% attendance in that course. There are no prerequisites for 1</w:t>
      </w:r>
      <w:r w:rsidRPr="00DB7DF1">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students.</w:t>
      </w:r>
    </w:p>
    <w:p w:rsidR="00DB7DF1" w:rsidRPr="00F024B1" w:rsidRDefault="00DB7DF1" w:rsidP="00DB7DF1">
      <w:r w:rsidRPr="00A00BD5">
        <w:rPr>
          <w:rFonts w:ascii="Times New Roman" w:hAnsi="Times New Roman" w:cs="Times New Roman"/>
          <w:b/>
          <w:sz w:val="24"/>
          <w:szCs w:val="24"/>
        </w:rPr>
        <w:t>Aim</w:t>
      </w:r>
      <w:r>
        <w:rPr>
          <w:rFonts w:ascii="Times New Roman" w:hAnsi="Times New Roman" w:cs="Times New Roman"/>
          <w:b/>
          <w:sz w:val="24"/>
          <w:szCs w:val="24"/>
        </w:rPr>
        <w:t xml:space="preserve"> </w:t>
      </w:r>
      <w:r>
        <w:rPr>
          <w:rFonts w:ascii="Times New Roman" w:hAnsi="Times New Roman" w:cs="Times New Roman"/>
          <w:sz w:val="24"/>
          <w:szCs w:val="24"/>
        </w:rPr>
        <w:t>This course will attempt to study the literary work of women writers in India while also discussing their struggles in overcoming barriers of g</w:t>
      </w:r>
      <w:r w:rsidR="0062524C">
        <w:rPr>
          <w:rFonts w:ascii="Times New Roman" w:hAnsi="Times New Roman" w:cs="Times New Roman"/>
          <w:sz w:val="24"/>
          <w:szCs w:val="24"/>
        </w:rPr>
        <w:t>ender, caste, class and culture.</w:t>
      </w:r>
    </w:p>
    <w:p w:rsidR="00DB7DF1" w:rsidRDefault="00DB7DF1" w:rsidP="0062524C">
      <w:pPr>
        <w:jc w:val="both"/>
      </w:pPr>
      <w:r w:rsidRPr="00A00BD5">
        <w:rPr>
          <w:rFonts w:ascii="Times New Roman" w:hAnsi="Times New Roman" w:cs="Times New Roman"/>
          <w:b/>
          <w:sz w:val="24"/>
          <w:szCs w:val="24"/>
        </w:rPr>
        <w:t>Brief description of modules/ Main modules</w:t>
      </w:r>
      <w:r w:rsidRPr="00A00BD5">
        <w:rPr>
          <w:rFonts w:ascii="Times New Roman" w:hAnsi="Times New Roman" w:cs="Times New Roman"/>
          <w:sz w:val="24"/>
          <w:szCs w:val="24"/>
        </w:rPr>
        <w:t>:</w:t>
      </w:r>
      <w:r>
        <w:rPr>
          <w:rFonts w:ascii="Times New Roman" w:hAnsi="Times New Roman" w:cs="Times New Roman"/>
          <w:sz w:val="24"/>
          <w:szCs w:val="24"/>
        </w:rPr>
        <w:t xml:space="preserve"> </w:t>
      </w:r>
      <w:r w:rsidR="0062524C" w:rsidRPr="00BB12EB">
        <w:rPr>
          <w:rFonts w:ascii="Times New Roman" w:hAnsi="Times New Roman" w:cs="Times New Roman"/>
          <w:sz w:val="24"/>
          <w:szCs w:val="24"/>
        </w:rPr>
        <w:t xml:space="preserve">This course foregrounds literary expression of women’s hopes, joys, </w:t>
      </w:r>
      <w:proofErr w:type="gramStart"/>
      <w:r w:rsidR="0062524C" w:rsidRPr="00BB12EB">
        <w:rPr>
          <w:rFonts w:ascii="Times New Roman" w:hAnsi="Times New Roman" w:cs="Times New Roman"/>
          <w:sz w:val="24"/>
          <w:szCs w:val="24"/>
        </w:rPr>
        <w:t>desires</w:t>
      </w:r>
      <w:proofErr w:type="gramEnd"/>
      <w:r w:rsidR="0062524C" w:rsidRPr="00BB12EB">
        <w:rPr>
          <w:rFonts w:ascii="Times New Roman" w:hAnsi="Times New Roman" w:cs="Times New Roman"/>
          <w:sz w:val="24"/>
          <w:szCs w:val="24"/>
        </w:rPr>
        <w:t xml:space="preserve"> and struggles while attempting to read these literary expressions in the larger context of the women’s movement in India. Beginning with the </w:t>
      </w:r>
      <w:proofErr w:type="spellStart"/>
      <w:r w:rsidR="0062524C" w:rsidRPr="00BB12EB">
        <w:rPr>
          <w:rFonts w:ascii="Times New Roman" w:hAnsi="Times New Roman" w:cs="Times New Roman"/>
          <w:sz w:val="24"/>
          <w:szCs w:val="24"/>
        </w:rPr>
        <w:t>Therigatha</w:t>
      </w:r>
      <w:proofErr w:type="spellEnd"/>
      <w:r w:rsidR="0062524C" w:rsidRPr="00BB12EB">
        <w:rPr>
          <w:rFonts w:ascii="Times New Roman" w:hAnsi="Times New Roman" w:cs="Times New Roman"/>
          <w:sz w:val="24"/>
          <w:szCs w:val="24"/>
        </w:rPr>
        <w:t xml:space="preserve"> of the Buddhist nuns, the course </w:t>
      </w:r>
      <w:r w:rsidR="0062524C">
        <w:rPr>
          <w:rFonts w:ascii="Times New Roman" w:hAnsi="Times New Roman" w:cs="Times New Roman"/>
          <w:sz w:val="24"/>
          <w:szCs w:val="24"/>
        </w:rPr>
        <w:t>charts</w:t>
      </w:r>
      <w:r w:rsidR="0062524C" w:rsidRPr="00BB12EB">
        <w:rPr>
          <w:rFonts w:ascii="Times New Roman" w:hAnsi="Times New Roman" w:cs="Times New Roman"/>
          <w:sz w:val="24"/>
          <w:szCs w:val="24"/>
        </w:rPr>
        <w:t xml:space="preserve"> women’s writing in India. The course will look into women’s expression of their spiritual journeys and the ways in which these journeys formed their notions of self and womanhood. Women’s experiences of negotiating the changes in the domestic sphere during the colonial times and the changing ideals of Indian womanhood during the freedom movement will be</w:t>
      </w:r>
      <w:r w:rsidR="0062524C">
        <w:rPr>
          <w:rFonts w:ascii="Times New Roman" w:hAnsi="Times New Roman" w:cs="Times New Roman"/>
          <w:sz w:val="24"/>
          <w:szCs w:val="24"/>
        </w:rPr>
        <w:t xml:space="preserve"> </w:t>
      </w:r>
      <w:r w:rsidR="0062524C" w:rsidRPr="00BB12EB">
        <w:rPr>
          <w:rFonts w:ascii="Times New Roman" w:hAnsi="Times New Roman" w:cs="Times New Roman"/>
          <w:sz w:val="24"/>
          <w:szCs w:val="24"/>
        </w:rPr>
        <w:t xml:space="preserve">studied through the documentation of the accounts of some </w:t>
      </w:r>
      <w:r w:rsidR="0062524C">
        <w:rPr>
          <w:rFonts w:ascii="Times New Roman" w:hAnsi="Times New Roman" w:cs="Times New Roman"/>
          <w:sz w:val="24"/>
          <w:szCs w:val="24"/>
        </w:rPr>
        <w:t xml:space="preserve">women </w:t>
      </w:r>
      <w:r w:rsidR="0062524C" w:rsidRPr="00BB12EB">
        <w:rPr>
          <w:rFonts w:ascii="Times New Roman" w:hAnsi="Times New Roman" w:cs="Times New Roman"/>
          <w:sz w:val="24"/>
          <w:szCs w:val="24"/>
        </w:rPr>
        <w:t>pioneer</w:t>
      </w:r>
      <w:r w:rsidR="0062524C">
        <w:rPr>
          <w:rFonts w:ascii="Times New Roman" w:hAnsi="Times New Roman" w:cs="Times New Roman"/>
          <w:sz w:val="24"/>
          <w:szCs w:val="24"/>
        </w:rPr>
        <w:t>s</w:t>
      </w:r>
      <w:r w:rsidR="0062524C" w:rsidRPr="00BB12EB">
        <w:rPr>
          <w:rFonts w:ascii="Times New Roman" w:hAnsi="Times New Roman" w:cs="Times New Roman"/>
          <w:sz w:val="24"/>
          <w:szCs w:val="24"/>
        </w:rPr>
        <w:t>.</w:t>
      </w:r>
    </w:p>
    <w:p w:rsidR="00DB7DF1" w:rsidRDefault="00DB7DF1" w:rsidP="00DB7DF1">
      <w:pPr>
        <w:jc w:val="both"/>
        <w:rPr>
          <w:rFonts w:ascii="Times New Roman" w:hAnsi="Times New Roman" w:cs="Times New Roman"/>
          <w:sz w:val="24"/>
          <w:szCs w:val="24"/>
        </w:rPr>
      </w:pPr>
      <w:r>
        <w:rPr>
          <w:rFonts w:ascii="Times New Roman" w:hAnsi="Times New Roman" w:cs="Times New Roman"/>
          <w:b/>
          <w:sz w:val="24"/>
          <w:szCs w:val="24"/>
        </w:rPr>
        <w:t>Refere</w:t>
      </w:r>
      <w:r w:rsidRPr="00A00BD5">
        <w:rPr>
          <w:rFonts w:ascii="Times New Roman" w:hAnsi="Times New Roman" w:cs="Times New Roman"/>
          <w:b/>
          <w:sz w:val="24"/>
          <w:szCs w:val="24"/>
        </w:rPr>
        <w:t>nces</w:t>
      </w:r>
      <w:r>
        <w:rPr>
          <w:rFonts w:ascii="Times New Roman" w:hAnsi="Times New Roman" w:cs="Times New Roman"/>
          <w:sz w:val="24"/>
          <w:szCs w:val="24"/>
        </w:rPr>
        <w:t xml:space="preserve">/Readings </w:t>
      </w:r>
    </w:p>
    <w:p w:rsidR="00DB7DF1" w:rsidRDefault="00DB7DF1" w:rsidP="00DB7DF1">
      <w:pPr>
        <w:jc w:val="both"/>
        <w:rPr>
          <w:rFonts w:ascii="Times New Roman" w:hAnsi="Times New Roman" w:cs="Times New Roman"/>
          <w:sz w:val="24"/>
          <w:szCs w:val="24"/>
        </w:rPr>
      </w:pPr>
      <w:r w:rsidRPr="00387465">
        <w:rPr>
          <w:rFonts w:ascii="Times New Roman" w:hAnsi="Times New Roman" w:cs="Times New Roman"/>
          <w:b/>
          <w:sz w:val="24"/>
          <w:szCs w:val="24"/>
        </w:rPr>
        <w:t>Reading List</w:t>
      </w:r>
      <w:r>
        <w:rPr>
          <w:rFonts w:ascii="Times New Roman" w:hAnsi="Times New Roman" w:cs="Times New Roman"/>
          <w:sz w:val="24"/>
          <w:szCs w:val="24"/>
        </w:rPr>
        <w:t>:</w:t>
      </w:r>
    </w:p>
    <w:p w:rsidR="0062524C" w:rsidRPr="00BB12EB" w:rsidRDefault="0062524C" w:rsidP="0062524C">
      <w:pPr>
        <w:jc w:val="center"/>
        <w:rPr>
          <w:rFonts w:ascii="Times New Roman" w:hAnsi="Times New Roman" w:cs="Times New Roman"/>
          <w:sz w:val="24"/>
          <w:szCs w:val="24"/>
          <w:u w:val="single"/>
        </w:rPr>
      </w:pPr>
      <w:r w:rsidRPr="00BB12EB">
        <w:rPr>
          <w:rFonts w:ascii="Times New Roman" w:hAnsi="Times New Roman" w:cs="Times New Roman"/>
          <w:sz w:val="24"/>
          <w:szCs w:val="24"/>
          <w:u w:val="single"/>
        </w:rPr>
        <w:t>Primary Reading List</w:t>
      </w:r>
    </w:p>
    <w:p w:rsidR="0062524C" w:rsidRPr="00BB12EB" w:rsidRDefault="0062524C" w:rsidP="0062524C">
      <w:pPr>
        <w:jc w:val="both"/>
        <w:rPr>
          <w:rFonts w:ascii="Times New Roman" w:hAnsi="Times New Roman" w:cs="Times New Roman"/>
          <w:sz w:val="24"/>
          <w:szCs w:val="24"/>
        </w:rPr>
      </w:pPr>
      <w:proofErr w:type="spellStart"/>
      <w:proofErr w:type="gramStart"/>
      <w:r w:rsidRPr="00BB12EB">
        <w:rPr>
          <w:rFonts w:ascii="Times New Roman" w:hAnsi="Times New Roman" w:cs="Times New Roman"/>
          <w:sz w:val="24"/>
          <w:szCs w:val="24"/>
        </w:rPr>
        <w:t>Tharu</w:t>
      </w:r>
      <w:proofErr w:type="spellEnd"/>
      <w:r w:rsidRPr="00BB12EB">
        <w:rPr>
          <w:rFonts w:ascii="Times New Roman" w:hAnsi="Times New Roman" w:cs="Times New Roman"/>
          <w:sz w:val="24"/>
          <w:szCs w:val="24"/>
        </w:rPr>
        <w:t xml:space="preserve">, Susie and K. </w:t>
      </w:r>
      <w:proofErr w:type="spellStart"/>
      <w:r w:rsidRPr="00BB12EB">
        <w:rPr>
          <w:rFonts w:ascii="Times New Roman" w:hAnsi="Times New Roman" w:cs="Times New Roman"/>
          <w:sz w:val="24"/>
          <w:szCs w:val="24"/>
        </w:rPr>
        <w:t>Lalita</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w:t>
      </w:r>
      <w:proofErr w:type="gramStart"/>
      <w:r w:rsidRPr="00BB12EB">
        <w:rPr>
          <w:rFonts w:ascii="Times New Roman" w:hAnsi="Times New Roman" w:cs="Times New Roman"/>
          <w:sz w:val="24"/>
          <w:szCs w:val="24"/>
        </w:rPr>
        <w:t>“Introduction”.</w:t>
      </w:r>
      <w:proofErr w:type="gramEnd"/>
      <w:r w:rsidRPr="00BB12EB">
        <w:rPr>
          <w:rFonts w:ascii="Times New Roman" w:hAnsi="Times New Roman" w:cs="Times New Roman"/>
          <w:sz w:val="24"/>
          <w:szCs w:val="24"/>
        </w:rPr>
        <w:t xml:space="preserve"> </w:t>
      </w:r>
      <w:proofErr w:type="gramStart"/>
      <w:r w:rsidRPr="00BB12EB">
        <w:rPr>
          <w:rFonts w:ascii="Times New Roman" w:hAnsi="Times New Roman" w:cs="Times New Roman"/>
          <w:i/>
          <w:sz w:val="24"/>
          <w:szCs w:val="24"/>
        </w:rPr>
        <w:t>Women Writing in India</w:t>
      </w:r>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Niranjana</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Anupama</w:t>
      </w:r>
      <w:proofErr w:type="spellEnd"/>
      <w:r w:rsidRPr="00BB12EB">
        <w:rPr>
          <w:rFonts w:ascii="Times New Roman" w:hAnsi="Times New Roman" w:cs="Times New Roman"/>
          <w:sz w:val="24"/>
          <w:szCs w:val="24"/>
        </w:rPr>
        <w:t xml:space="preserve">. </w:t>
      </w:r>
      <w:proofErr w:type="gramStart"/>
      <w:r w:rsidRPr="00BB12EB">
        <w:rPr>
          <w:rFonts w:ascii="Times New Roman" w:hAnsi="Times New Roman" w:cs="Times New Roman"/>
          <w:sz w:val="24"/>
          <w:szCs w:val="24"/>
        </w:rPr>
        <w:t xml:space="preserve">“A Day with </w:t>
      </w:r>
      <w:proofErr w:type="spellStart"/>
      <w:r w:rsidRPr="00BB12EB">
        <w:rPr>
          <w:rFonts w:ascii="Times New Roman" w:hAnsi="Times New Roman" w:cs="Times New Roman"/>
          <w:sz w:val="24"/>
          <w:szCs w:val="24"/>
        </w:rPr>
        <w:t>Charulata</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w:t>
      </w:r>
    </w:p>
    <w:p w:rsidR="0062524C" w:rsidRPr="00BB12EB" w:rsidRDefault="0062524C" w:rsidP="0062524C">
      <w:pPr>
        <w:jc w:val="both"/>
        <w:rPr>
          <w:rFonts w:ascii="Times New Roman" w:hAnsi="Times New Roman" w:cs="Times New Roman"/>
          <w:sz w:val="24"/>
          <w:szCs w:val="24"/>
        </w:rPr>
      </w:pPr>
      <w:proofErr w:type="spellStart"/>
      <w:proofErr w:type="gramStart"/>
      <w:r w:rsidRPr="00BB12EB">
        <w:rPr>
          <w:rFonts w:ascii="Times New Roman" w:hAnsi="Times New Roman" w:cs="Times New Roman"/>
          <w:sz w:val="24"/>
          <w:szCs w:val="24"/>
        </w:rPr>
        <w:t>Muddupalani</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w:t>
      </w:r>
      <w:proofErr w:type="gramStart"/>
      <w:r w:rsidRPr="00BB12EB">
        <w:rPr>
          <w:rFonts w:ascii="Times New Roman" w:hAnsi="Times New Roman" w:cs="Times New Roman"/>
          <w:sz w:val="24"/>
          <w:szCs w:val="24"/>
        </w:rPr>
        <w:t xml:space="preserve">Verses from </w:t>
      </w:r>
      <w:proofErr w:type="spellStart"/>
      <w:r w:rsidRPr="00BB12EB">
        <w:rPr>
          <w:rFonts w:ascii="Times New Roman" w:hAnsi="Times New Roman" w:cs="Times New Roman"/>
          <w:i/>
          <w:sz w:val="24"/>
          <w:szCs w:val="24"/>
        </w:rPr>
        <w:t>Radhika</w:t>
      </w:r>
      <w:proofErr w:type="spellEnd"/>
      <w:r w:rsidRPr="00BB12EB">
        <w:rPr>
          <w:rFonts w:ascii="Times New Roman" w:hAnsi="Times New Roman" w:cs="Times New Roman"/>
          <w:i/>
          <w:sz w:val="24"/>
          <w:szCs w:val="24"/>
        </w:rPr>
        <w:t xml:space="preserve"> </w:t>
      </w:r>
      <w:proofErr w:type="spellStart"/>
      <w:r w:rsidRPr="00BB12EB">
        <w:rPr>
          <w:rFonts w:ascii="Times New Roman" w:hAnsi="Times New Roman" w:cs="Times New Roman"/>
          <w:i/>
          <w:sz w:val="24"/>
          <w:szCs w:val="24"/>
        </w:rPr>
        <w:t>Santwanam</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Section 1 Verse: 71, Section 2 Verse: 101 and 102 </w:t>
      </w:r>
    </w:p>
    <w:p w:rsidR="0062524C" w:rsidRPr="00BB12EB" w:rsidRDefault="0062524C" w:rsidP="0062524C">
      <w:pPr>
        <w:jc w:val="both"/>
        <w:rPr>
          <w:rFonts w:ascii="Times New Roman" w:hAnsi="Times New Roman" w:cs="Times New Roman"/>
          <w:sz w:val="24"/>
          <w:szCs w:val="24"/>
        </w:rPr>
      </w:pPr>
      <w:proofErr w:type="spellStart"/>
      <w:proofErr w:type="gramStart"/>
      <w:r w:rsidRPr="00BB12EB">
        <w:rPr>
          <w:rFonts w:ascii="Times New Roman" w:hAnsi="Times New Roman" w:cs="Times New Roman"/>
          <w:sz w:val="24"/>
          <w:szCs w:val="24"/>
        </w:rPr>
        <w:t>Antal</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Verses 13.7 to 13.10</w:t>
      </w:r>
    </w:p>
    <w:p w:rsidR="0062524C" w:rsidRPr="00BB12EB" w:rsidRDefault="0062524C" w:rsidP="0062524C">
      <w:pPr>
        <w:jc w:val="both"/>
        <w:rPr>
          <w:rFonts w:ascii="Times New Roman" w:hAnsi="Times New Roman" w:cs="Times New Roman"/>
          <w:sz w:val="24"/>
          <w:szCs w:val="24"/>
        </w:rPr>
      </w:pPr>
      <w:proofErr w:type="spellStart"/>
      <w:proofErr w:type="gramStart"/>
      <w:r w:rsidRPr="00BB12EB">
        <w:rPr>
          <w:rFonts w:ascii="Times New Roman" w:hAnsi="Times New Roman" w:cs="Times New Roman"/>
          <w:sz w:val="24"/>
          <w:szCs w:val="24"/>
        </w:rPr>
        <w:t>Mirabai</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“I am pale with longing for my Beloved”</w:t>
      </w:r>
      <w:proofErr w:type="gramStart"/>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“The Bhil Woman tasted them…”</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Sankavva</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Sule</w:t>
      </w:r>
      <w:proofErr w:type="spellEnd"/>
      <w:r w:rsidRPr="00BB12EB">
        <w:rPr>
          <w:rFonts w:ascii="Times New Roman" w:hAnsi="Times New Roman" w:cs="Times New Roman"/>
          <w:sz w:val="24"/>
          <w:szCs w:val="24"/>
        </w:rPr>
        <w:t>. “In my Harlot’s Trade”</w:t>
      </w:r>
    </w:p>
    <w:p w:rsidR="0062524C" w:rsidRPr="00BB12EB" w:rsidRDefault="0062524C" w:rsidP="0062524C">
      <w:pPr>
        <w:jc w:val="both"/>
        <w:rPr>
          <w:rFonts w:ascii="Times New Roman" w:hAnsi="Times New Roman" w:cs="Times New Roman"/>
          <w:sz w:val="24"/>
          <w:szCs w:val="24"/>
        </w:rPr>
      </w:pPr>
      <w:proofErr w:type="spellStart"/>
      <w:proofErr w:type="gramStart"/>
      <w:r w:rsidRPr="00BB12EB">
        <w:rPr>
          <w:rFonts w:ascii="Times New Roman" w:hAnsi="Times New Roman" w:cs="Times New Roman"/>
          <w:sz w:val="24"/>
          <w:szCs w:val="24"/>
        </w:rPr>
        <w:t>Akkamahadevi</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“I love the Handsome One…”, “Brother, you’ve come…”</w:t>
      </w:r>
    </w:p>
    <w:p w:rsidR="0062524C" w:rsidRPr="00BB12EB" w:rsidRDefault="0062524C" w:rsidP="0062524C">
      <w:pPr>
        <w:jc w:val="both"/>
        <w:rPr>
          <w:rFonts w:ascii="Times New Roman" w:hAnsi="Times New Roman" w:cs="Times New Roman"/>
          <w:sz w:val="24"/>
          <w:szCs w:val="24"/>
        </w:rPr>
      </w:pPr>
      <w:proofErr w:type="spellStart"/>
      <w:proofErr w:type="gramStart"/>
      <w:r w:rsidRPr="00BB12EB">
        <w:rPr>
          <w:rFonts w:ascii="Times New Roman" w:hAnsi="Times New Roman" w:cs="Times New Roman"/>
          <w:sz w:val="24"/>
          <w:szCs w:val="24"/>
        </w:rPr>
        <w:t>Janabai</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“Caste off all shame”, “</w:t>
      </w:r>
      <w:proofErr w:type="spellStart"/>
      <w:r w:rsidRPr="00BB12EB">
        <w:rPr>
          <w:rFonts w:ascii="Times New Roman" w:hAnsi="Times New Roman" w:cs="Times New Roman"/>
          <w:sz w:val="24"/>
          <w:szCs w:val="24"/>
        </w:rPr>
        <w:t>Jani</w:t>
      </w:r>
      <w:proofErr w:type="spellEnd"/>
      <w:r w:rsidRPr="00BB12EB">
        <w:rPr>
          <w:rFonts w:ascii="Times New Roman" w:hAnsi="Times New Roman" w:cs="Times New Roman"/>
          <w:sz w:val="24"/>
          <w:szCs w:val="24"/>
        </w:rPr>
        <w:t xml:space="preserve"> sweeps the floor”</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Therigatha</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Mutta</w:t>
      </w:r>
      <w:proofErr w:type="spellEnd"/>
      <w:r w:rsidRPr="00BB12EB">
        <w:rPr>
          <w:rFonts w:ascii="Times New Roman" w:hAnsi="Times New Roman" w:cs="Times New Roman"/>
          <w:sz w:val="24"/>
          <w:szCs w:val="24"/>
        </w:rPr>
        <w:t xml:space="preserve">. </w:t>
      </w:r>
      <w:proofErr w:type="gramStart"/>
      <w:r w:rsidRPr="00BB12EB">
        <w:rPr>
          <w:rFonts w:ascii="Times New Roman" w:hAnsi="Times New Roman" w:cs="Times New Roman"/>
          <w:sz w:val="24"/>
          <w:szCs w:val="24"/>
        </w:rPr>
        <w:t xml:space="preserve">“So free am I”, </w:t>
      </w:r>
      <w:proofErr w:type="spellStart"/>
      <w:r w:rsidRPr="00BB12EB">
        <w:rPr>
          <w:rFonts w:ascii="Times New Roman" w:hAnsi="Times New Roman" w:cs="Times New Roman"/>
          <w:sz w:val="24"/>
          <w:szCs w:val="24"/>
        </w:rPr>
        <w:t>Ubbiri</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“O </w:t>
      </w:r>
      <w:proofErr w:type="spellStart"/>
      <w:r w:rsidRPr="00BB12EB">
        <w:rPr>
          <w:rFonts w:ascii="Times New Roman" w:hAnsi="Times New Roman" w:cs="Times New Roman"/>
          <w:sz w:val="24"/>
          <w:szCs w:val="24"/>
        </w:rPr>
        <w:t>Ubbiri</w:t>
      </w:r>
      <w:proofErr w:type="spellEnd"/>
      <w:r w:rsidRPr="00BB12EB">
        <w:rPr>
          <w:rFonts w:ascii="Times New Roman" w:hAnsi="Times New Roman" w:cs="Times New Roman"/>
          <w:sz w:val="24"/>
          <w:szCs w:val="24"/>
        </w:rPr>
        <w:t xml:space="preserve">, wails in the woods”. </w:t>
      </w:r>
      <w:proofErr w:type="spellStart"/>
      <w:proofErr w:type="gramStart"/>
      <w:r w:rsidRPr="00BB12EB">
        <w:rPr>
          <w:rFonts w:ascii="Times New Roman" w:hAnsi="Times New Roman" w:cs="Times New Roman"/>
          <w:sz w:val="24"/>
          <w:szCs w:val="24"/>
        </w:rPr>
        <w:t>Sumangalamata</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“A woman…”</w:t>
      </w:r>
    </w:p>
    <w:p w:rsidR="0062524C" w:rsidRPr="00BB12EB" w:rsidRDefault="0062524C" w:rsidP="0062524C">
      <w:pPr>
        <w:jc w:val="both"/>
        <w:rPr>
          <w:rFonts w:ascii="Times New Roman" w:hAnsi="Times New Roman" w:cs="Times New Roman"/>
          <w:sz w:val="24"/>
          <w:szCs w:val="24"/>
        </w:rPr>
      </w:pPr>
      <w:proofErr w:type="spellStart"/>
      <w:proofErr w:type="gramStart"/>
      <w:r w:rsidRPr="00BB12EB">
        <w:rPr>
          <w:rFonts w:ascii="Times New Roman" w:hAnsi="Times New Roman" w:cs="Times New Roman"/>
          <w:sz w:val="24"/>
          <w:szCs w:val="24"/>
        </w:rPr>
        <w:t>Sangam</w:t>
      </w:r>
      <w:proofErr w:type="spellEnd"/>
      <w:r w:rsidRPr="00BB12EB">
        <w:rPr>
          <w:rFonts w:ascii="Times New Roman" w:hAnsi="Times New Roman" w:cs="Times New Roman"/>
          <w:sz w:val="24"/>
          <w:szCs w:val="24"/>
        </w:rPr>
        <w:t>.</w:t>
      </w:r>
      <w:proofErr w:type="gram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Venmanipputi</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Kuruntokai</w:t>
      </w:r>
      <w:proofErr w:type="spellEnd"/>
      <w:r w:rsidRPr="00BB12EB">
        <w:rPr>
          <w:rFonts w:ascii="Times New Roman" w:hAnsi="Times New Roman" w:cs="Times New Roman"/>
          <w:sz w:val="24"/>
          <w:szCs w:val="24"/>
        </w:rPr>
        <w:t xml:space="preserve"> 299, </w:t>
      </w:r>
      <w:proofErr w:type="spellStart"/>
      <w:r w:rsidRPr="00BB12EB">
        <w:rPr>
          <w:rFonts w:ascii="Times New Roman" w:hAnsi="Times New Roman" w:cs="Times New Roman"/>
          <w:sz w:val="24"/>
          <w:szCs w:val="24"/>
        </w:rPr>
        <w:t>Kavar</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Pentu</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Purananuru</w:t>
      </w:r>
      <w:proofErr w:type="spellEnd"/>
      <w:r w:rsidRPr="00BB12EB">
        <w:rPr>
          <w:rFonts w:ascii="Times New Roman" w:hAnsi="Times New Roman" w:cs="Times New Roman"/>
          <w:sz w:val="24"/>
          <w:szCs w:val="24"/>
        </w:rPr>
        <w:t xml:space="preserve"> 86</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Shinde</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Tarabai</w:t>
      </w:r>
      <w:proofErr w:type="spellEnd"/>
      <w:r w:rsidRPr="00BB12EB">
        <w:rPr>
          <w:rFonts w:ascii="Times New Roman" w:hAnsi="Times New Roman" w:cs="Times New Roman"/>
          <w:sz w:val="24"/>
          <w:szCs w:val="24"/>
        </w:rPr>
        <w:t xml:space="preserve">. Excerpt from </w:t>
      </w:r>
      <w:proofErr w:type="spellStart"/>
      <w:r w:rsidRPr="00BB12EB">
        <w:rPr>
          <w:rFonts w:ascii="Times New Roman" w:hAnsi="Times New Roman" w:cs="Times New Roman"/>
          <w:i/>
          <w:sz w:val="24"/>
          <w:szCs w:val="24"/>
        </w:rPr>
        <w:t>Stri-Purush</w:t>
      </w:r>
      <w:proofErr w:type="spellEnd"/>
      <w:r w:rsidRPr="00BB12EB">
        <w:rPr>
          <w:rFonts w:ascii="Times New Roman" w:hAnsi="Times New Roman" w:cs="Times New Roman"/>
          <w:i/>
          <w:sz w:val="24"/>
          <w:szCs w:val="24"/>
        </w:rPr>
        <w:t xml:space="preserve"> </w:t>
      </w:r>
      <w:proofErr w:type="spellStart"/>
      <w:r w:rsidRPr="00BB12EB">
        <w:rPr>
          <w:rFonts w:ascii="Times New Roman" w:hAnsi="Times New Roman" w:cs="Times New Roman"/>
          <w:i/>
          <w:sz w:val="24"/>
          <w:szCs w:val="24"/>
        </w:rPr>
        <w:t>Tulna</w:t>
      </w:r>
      <w:proofErr w:type="spellEnd"/>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lastRenderedPageBreak/>
        <w:t>Pandita</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Ramabai</w:t>
      </w:r>
      <w:proofErr w:type="spellEnd"/>
      <w:r w:rsidRPr="00BB12EB">
        <w:rPr>
          <w:rFonts w:ascii="Times New Roman" w:hAnsi="Times New Roman" w:cs="Times New Roman"/>
          <w:sz w:val="24"/>
          <w:szCs w:val="24"/>
        </w:rPr>
        <w:t xml:space="preserve">. Excerpt from </w:t>
      </w:r>
      <w:proofErr w:type="gramStart"/>
      <w:r w:rsidRPr="00BB12EB">
        <w:rPr>
          <w:rFonts w:ascii="Times New Roman" w:hAnsi="Times New Roman" w:cs="Times New Roman"/>
          <w:i/>
          <w:sz w:val="24"/>
          <w:szCs w:val="24"/>
        </w:rPr>
        <w:t>The</w:t>
      </w:r>
      <w:proofErr w:type="gramEnd"/>
      <w:r w:rsidRPr="00BB12EB">
        <w:rPr>
          <w:rFonts w:ascii="Times New Roman" w:hAnsi="Times New Roman" w:cs="Times New Roman"/>
          <w:i/>
          <w:sz w:val="24"/>
          <w:szCs w:val="24"/>
        </w:rPr>
        <w:t xml:space="preserve"> High-Caste Hindu Woman</w:t>
      </w:r>
    </w:p>
    <w:p w:rsidR="0062524C"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Kanitkar</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Kashibai</w:t>
      </w:r>
      <w:proofErr w:type="spellEnd"/>
      <w:r w:rsidRPr="00BB12EB">
        <w:rPr>
          <w:rFonts w:ascii="Times New Roman" w:hAnsi="Times New Roman" w:cs="Times New Roman"/>
          <w:sz w:val="24"/>
          <w:szCs w:val="24"/>
        </w:rPr>
        <w:t xml:space="preserve">. </w:t>
      </w:r>
      <w:r>
        <w:rPr>
          <w:rFonts w:ascii="Times New Roman" w:hAnsi="Times New Roman" w:cs="Times New Roman"/>
          <w:sz w:val="24"/>
          <w:szCs w:val="24"/>
        </w:rPr>
        <w:t>“My Education”</w:t>
      </w:r>
    </w:p>
    <w:p w:rsidR="0062524C" w:rsidRPr="00FF20EE" w:rsidRDefault="0062524C" w:rsidP="0062524C">
      <w:pPr>
        <w:jc w:val="both"/>
        <w:rPr>
          <w:rFonts w:ascii="Times New Roman" w:hAnsi="Times New Roman" w:cs="Times New Roman"/>
          <w:sz w:val="24"/>
          <w:szCs w:val="24"/>
        </w:rPr>
      </w:pPr>
      <w:proofErr w:type="spellStart"/>
      <w:r>
        <w:rPr>
          <w:rFonts w:ascii="Times New Roman" w:hAnsi="Times New Roman" w:cs="Times New Roman"/>
          <w:sz w:val="24"/>
          <w:szCs w:val="24"/>
        </w:rPr>
        <w:t>Hossain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Sakhawat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Rokeya</w:t>
      </w:r>
      <w:proofErr w:type="spellEnd"/>
      <w:r>
        <w:rPr>
          <w:rFonts w:ascii="Times New Roman" w:hAnsi="Times New Roman" w:cs="Times New Roman"/>
          <w:sz w:val="24"/>
          <w:szCs w:val="24"/>
        </w:rPr>
        <w:t xml:space="preserve">. </w:t>
      </w:r>
      <w:r>
        <w:rPr>
          <w:rFonts w:ascii="Times New Roman" w:hAnsi="Times New Roman" w:cs="Times New Roman"/>
          <w:i/>
          <w:sz w:val="24"/>
          <w:szCs w:val="24"/>
        </w:rPr>
        <w:t>Sultana’s Dream</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Tilak</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Lakshmibai</w:t>
      </w:r>
      <w:proofErr w:type="spellEnd"/>
      <w:r w:rsidRPr="00BB12EB">
        <w:rPr>
          <w:rFonts w:ascii="Times New Roman" w:hAnsi="Times New Roman" w:cs="Times New Roman"/>
          <w:sz w:val="24"/>
          <w:szCs w:val="24"/>
        </w:rPr>
        <w:t xml:space="preserve">. Part II Chapters 1 and 2 of </w:t>
      </w:r>
      <w:proofErr w:type="spellStart"/>
      <w:r w:rsidRPr="00BB12EB">
        <w:rPr>
          <w:rFonts w:ascii="Times New Roman" w:hAnsi="Times New Roman" w:cs="Times New Roman"/>
          <w:i/>
          <w:sz w:val="24"/>
          <w:szCs w:val="24"/>
        </w:rPr>
        <w:t>Smriti</w:t>
      </w:r>
      <w:proofErr w:type="spellEnd"/>
      <w:r w:rsidRPr="00BB12EB">
        <w:rPr>
          <w:rFonts w:ascii="Times New Roman" w:hAnsi="Times New Roman" w:cs="Times New Roman"/>
          <w:i/>
          <w:sz w:val="24"/>
          <w:szCs w:val="24"/>
        </w:rPr>
        <w:t xml:space="preserve"> </w:t>
      </w:r>
      <w:proofErr w:type="spellStart"/>
      <w:r w:rsidRPr="00BB12EB">
        <w:rPr>
          <w:rFonts w:ascii="Times New Roman" w:hAnsi="Times New Roman" w:cs="Times New Roman"/>
          <w:i/>
          <w:sz w:val="24"/>
          <w:szCs w:val="24"/>
        </w:rPr>
        <w:t>Chitre</w:t>
      </w:r>
      <w:proofErr w:type="spellEnd"/>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Sen</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Haimabati</w:t>
      </w:r>
      <w:proofErr w:type="spellEnd"/>
      <w:r w:rsidRPr="00BB12EB">
        <w:rPr>
          <w:rFonts w:ascii="Times New Roman" w:hAnsi="Times New Roman" w:cs="Times New Roman"/>
          <w:sz w:val="24"/>
          <w:szCs w:val="24"/>
        </w:rPr>
        <w:t xml:space="preserve">. Excerpt from </w:t>
      </w:r>
      <w:r w:rsidRPr="00BB12EB">
        <w:rPr>
          <w:rFonts w:ascii="Times New Roman" w:hAnsi="Times New Roman" w:cs="Times New Roman"/>
          <w:i/>
          <w:sz w:val="24"/>
          <w:szCs w:val="24"/>
        </w:rPr>
        <w:t>Because I am a Woman</w:t>
      </w:r>
    </w:p>
    <w:p w:rsidR="0062524C" w:rsidRPr="00BB12EB" w:rsidRDefault="0062524C" w:rsidP="0062524C">
      <w:pPr>
        <w:jc w:val="both"/>
        <w:rPr>
          <w:rFonts w:ascii="Times New Roman" w:hAnsi="Times New Roman" w:cs="Times New Roman"/>
          <w:i/>
          <w:sz w:val="24"/>
          <w:szCs w:val="24"/>
        </w:rPr>
      </w:pPr>
      <w:proofErr w:type="spellStart"/>
      <w:r w:rsidRPr="00BB12EB">
        <w:rPr>
          <w:rFonts w:ascii="Times New Roman" w:hAnsi="Times New Roman" w:cs="Times New Roman"/>
          <w:sz w:val="24"/>
          <w:szCs w:val="24"/>
        </w:rPr>
        <w:t>Sorabji</w:t>
      </w:r>
      <w:proofErr w:type="spellEnd"/>
      <w:r w:rsidRPr="00BB12EB">
        <w:rPr>
          <w:rFonts w:ascii="Times New Roman" w:hAnsi="Times New Roman" w:cs="Times New Roman"/>
          <w:sz w:val="24"/>
          <w:szCs w:val="24"/>
        </w:rPr>
        <w:t xml:space="preserve">, Cornelia. Letter to </w:t>
      </w:r>
      <w:proofErr w:type="gramStart"/>
      <w:r w:rsidRPr="00BB12EB">
        <w:rPr>
          <w:rFonts w:ascii="Times New Roman" w:hAnsi="Times New Roman" w:cs="Times New Roman"/>
          <w:i/>
          <w:sz w:val="24"/>
          <w:szCs w:val="24"/>
        </w:rPr>
        <w:t>The</w:t>
      </w:r>
      <w:proofErr w:type="gramEnd"/>
      <w:r w:rsidRPr="00BB12EB">
        <w:rPr>
          <w:rFonts w:ascii="Times New Roman" w:hAnsi="Times New Roman" w:cs="Times New Roman"/>
          <w:i/>
          <w:sz w:val="24"/>
          <w:szCs w:val="24"/>
        </w:rPr>
        <w:t xml:space="preserve"> Pioneer Mail</w:t>
      </w:r>
      <w:r w:rsidRPr="00BB12EB">
        <w:rPr>
          <w:rFonts w:ascii="Times New Roman" w:hAnsi="Times New Roman" w:cs="Times New Roman"/>
          <w:sz w:val="24"/>
          <w:szCs w:val="24"/>
        </w:rPr>
        <w:t xml:space="preserve"> and </w:t>
      </w:r>
      <w:r w:rsidRPr="00BB12EB">
        <w:rPr>
          <w:rFonts w:ascii="Times New Roman" w:hAnsi="Times New Roman" w:cs="Times New Roman"/>
          <w:i/>
          <w:sz w:val="24"/>
          <w:szCs w:val="24"/>
        </w:rPr>
        <w:t>The Indian Weekly</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Dasi</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Binodini</w:t>
      </w:r>
      <w:proofErr w:type="spellEnd"/>
      <w:r w:rsidRPr="00BB12EB">
        <w:rPr>
          <w:rFonts w:ascii="Times New Roman" w:hAnsi="Times New Roman" w:cs="Times New Roman"/>
          <w:sz w:val="24"/>
          <w:szCs w:val="24"/>
        </w:rPr>
        <w:t>, Excerpt from her Autobiography</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Kanuparti</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Varalakshmamma</w:t>
      </w:r>
      <w:proofErr w:type="spellEnd"/>
      <w:r w:rsidRPr="00BB12EB">
        <w:rPr>
          <w:rFonts w:ascii="Times New Roman" w:hAnsi="Times New Roman" w:cs="Times New Roman"/>
          <w:sz w:val="24"/>
          <w:szCs w:val="24"/>
        </w:rPr>
        <w:t>, “The Promise”</w:t>
      </w:r>
    </w:p>
    <w:p w:rsidR="0062524C" w:rsidRPr="00BB12EB" w:rsidRDefault="0062524C" w:rsidP="0062524C">
      <w:pPr>
        <w:jc w:val="both"/>
        <w:rPr>
          <w:rFonts w:ascii="Times New Roman" w:hAnsi="Times New Roman" w:cs="Times New Roman"/>
          <w:i/>
          <w:sz w:val="24"/>
          <w:szCs w:val="24"/>
        </w:rPr>
      </w:pPr>
      <w:proofErr w:type="spellStart"/>
      <w:r w:rsidRPr="00BB12EB">
        <w:rPr>
          <w:rFonts w:ascii="Times New Roman" w:hAnsi="Times New Roman" w:cs="Times New Roman"/>
          <w:sz w:val="24"/>
          <w:szCs w:val="24"/>
        </w:rPr>
        <w:t>Kamble</w:t>
      </w:r>
      <w:proofErr w:type="spellEnd"/>
      <w:r w:rsidRPr="00BB12EB">
        <w:rPr>
          <w:rFonts w:ascii="Times New Roman" w:hAnsi="Times New Roman" w:cs="Times New Roman"/>
          <w:sz w:val="24"/>
          <w:szCs w:val="24"/>
        </w:rPr>
        <w:t xml:space="preserve">, Baby, Chapter 5 of </w:t>
      </w:r>
      <w:proofErr w:type="gramStart"/>
      <w:r w:rsidRPr="00BB12EB">
        <w:rPr>
          <w:rFonts w:ascii="Times New Roman" w:hAnsi="Times New Roman" w:cs="Times New Roman"/>
          <w:i/>
          <w:sz w:val="24"/>
          <w:szCs w:val="24"/>
        </w:rPr>
        <w:t>The</w:t>
      </w:r>
      <w:proofErr w:type="gramEnd"/>
      <w:r w:rsidRPr="00BB12EB">
        <w:rPr>
          <w:rFonts w:ascii="Times New Roman" w:hAnsi="Times New Roman" w:cs="Times New Roman"/>
          <w:i/>
          <w:sz w:val="24"/>
          <w:szCs w:val="24"/>
        </w:rPr>
        <w:t xml:space="preserve"> Prisons We Broke</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Karve</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Iravati</w:t>
      </w:r>
      <w:proofErr w:type="spellEnd"/>
      <w:r w:rsidRPr="00BB12EB">
        <w:rPr>
          <w:rFonts w:ascii="Times New Roman" w:hAnsi="Times New Roman" w:cs="Times New Roman"/>
          <w:sz w:val="24"/>
          <w:szCs w:val="24"/>
        </w:rPr>
        <w:t>. “</w:t>
      </w:r>
      <w:proofErr w:type="spellStart"/>
      <w:r w:rsidRPr="00BB12EB">
        <w:rPr>
          <w:rFonts w:ascii="Times New Roman" w:hAnsi="Times New Roman" w:cs="Times New Roman"/>
          <w:sz w:val="24"/>
          <w:szCs w:val="24"/>
        </w:rPr>
        <w:t>Kunti</w:t>
      </w:r>
      <w:proofErr w:type="spellEnd"/>
      <w:r w:rsidRPr="00BB12EB">
        <w:rPr>
          <w:rFonts w:ascii="Times New Roman" w:hAnsi="Times New Roman" w:cs="Times New Roman"/>
          <w:sz w:val="24"/>
          <w:szCs w:val="24"/>
        </w:rPr>
        <w:t xml:space="preserve">” from </w:t>
      </w:r>
      <w:proofErr w:type="spellStart"/>
      <w:r w:rsidRPr="00BB12EB">
        <w:rPr>
          <w:rFonts w:ascii="Times New Roman" w:hAnsi="Times New Roman" w:cs="Times New Roman"/>
          <w:i/>
          <w:sz w:val="24"/>
          <w:szCs w:val="24"/>
        </w:rPr>
        <w:t>Yuganta</w:t>
      </w:r>
      <w:proofErr w:type="spellEnd"/>
    </w:p>
    <w:p w:rsidR="0062524C" w:rsidRPr="00BB12EB" w:rsidRDefault="0062524C" w:rsidP="0062524C">
      <w:pPr>
        <w:jc w:val="both"/>
        <w:rPr>
          <w:rFonts w:ascii="Times New Roman" w:hAnsi="Times New Roman" w:cs="Times New Roman"/>
          <w:sz w:val="24"/>
          <w:szCs w:val="24"/>
        </w:rPr>
      </w:pPr>
      <w:r w:rsidRPr="00BB12EB">
        <w:rPr>
          <w:rFonts w:ascii="Times New Roman" w:hAnsi="Times New Roman" w:cs="Times New Roman"/>
          <w:sz w:val="24"/>
          <w:szCs w:val="24"/>
        </w:rPr>
        <w:t xml:space="preserve">Devi, </w:t>
      </w:r>
      <w:proofErr w:type="spellStart"/>
      <w:r w:rsidRPr="00BB12EB">
        <w:rPr>
          <w:rFonts w:ascii="Times New Roman" w:hAnsi="Times New Roman" w:cs="Times New Roman"/>
          <w:sz w:val="24"/>
          <w:szCs w:val="24"/>
        </w:rPr>
        <w:t>Mahashweta</w:t>
      </w:r>
      <w:proofErr w:type="spellEnd"/>
      <w:r w:rsidRPr="00BB12EB">
        <w:rPr>
          <w:rFonts w:ascii="Times New Roman" w:hAnsi="Times New Roman" w:cs="Times New Roman"/>
          <w:sz w:val="24"/>
          <w:szCs w:val="24"/>
        </w:rPr>
        <w:t>. ‘</w:t>
      </w:r>
      <w:proofErr w:type="spellStart"/>
      <w:r w:rsidRPr="00BB12EB">
        <w:rPr>
          <w:rFonts w:ascii="Times New Roman" w:hAnsi="Times New Roman" w:cs="Times New Roman"/>
          <w:sz w:val="24"/>
          <w:szCs w:val="24"/>
        </w:rPr>
        <w:t>Kunti</w:t>
      </w:r>
      <w:proofErr w:type="spellEnd"/>
      <w:r w:rsidRPr="00BB12EB">
        <w:rPr>
          <w:rFonts w:ascii="Times New Roman" w:hAnsi="Times New Roman" w:cs="Times New Roman"/>
          <w:sz w:val="24"/>
          <w:szCs w:val="24"/>
        </w:rPr>
        <w:t xml:space="preserve"> and the </w:t>
      </w:r>
      <w:proofErr w:type="spellStart"/>
      <w:r w:rsidRPr="00BB12EB">
        <w:rPr>
          <w:rFonts w:ascii="Times New Roman" w:hAnsi="Times New Roman" w:cs="Times New Roman"/>
          <w:sz w:val="24"/>
          <w:szCs w:val="24"/>
        </w:rPr>
        <w:t>Nishadin</w:t>
      </w:r>
      <w:proofErr w:type="spellEnd"/>
      <w:r w:rsidRPr="00BB12EB">
        <w:rPr>
          <w:rFonts w:ascii="Times New Roman" w:hAnsi="Times New Roman" w:cs="Times New Roman"/>
          <w:sz w:val="24"/>
          <w:szCs w:val="24"/>
        </w:rPr>
        <w:t>’</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Pritam</w:t>
      </w:r>
      <w:proofErr w:type="spellEnd"/>
      <w:r w:rsidRPr="00BB12EB">
        <w:rPr>
          <w:rFonts w:ascii="Times New Roman" w:hAnsi="Times New Roman" w:cs="Times New Roman"/>
          <w:sz w:val="24"/>
          <w:szCs w:val="24"/>
        </w:rPr>
        <w:t>, Amrita. ‘</w:t>
      </w:r>
      <w:proofErr w:type="spellStart"/>
      <w:r w:rsidRPr="00BB12EB">
        <w:rPr>
          <w:rFonts w:ascii="Times New Roman" w:hAnsi="Times New Roman" w:cs="Times New Roman"/>
          <w:sz w:val="24"/>
          <w:szCs w:val="24"/>
        </w:rPr>
        <w:t>Waris</w:t>
      </w:r>
      <w:proofErr w:type="spellEnd"/>
      <w:r w:rsidRPr="00BB12EB">
        <w:rPr>
          <w:rFonts w:ascii="Times New Roman" w:hAnsi="Times New Roman" w:cs="Times New Roman"/>
          <w:sz w:val="24"/>
          <w:szCs w:val="24"/>
        </w:rPr>
        <w:t xml:space="preserve"> Shah’</w:t>
      </w:r>
    </w:p>
    <w:p w:rsidR="0062524C" w:rsidRPr="00BB12EB" w:rsidRDefault="0062524C" w:rsidP="0062524C">
      <w:pPr>
        <w:jc w:val="both"/>
        <w:rPr>
          <w:rFonts w:ascii="Times New Roman" w:hAnsi="Times New Roman" w:cs="Times New Roman"/>
          <w:sz w:val="24"/>
          <w:szCs w:val="24"/>
        </w:rPr>
      </w:pPr>
      <w:proofErr w:type="spellStart"/>
      <w:r w:rsidRPr="00BB12EB">
        <w:rPr>
          <w:rFonts w:ascii="Times New Roman" w:hAnsi="Times New Roman" w:cs="Times New Roman"/>
          <w:sz w:val="24"/>
          <w:szCs w:val="24"/>
        </w:rPr>
        <w:t>Antarjanam</w:t>
      </w:r>
      <w:proofErr w:type="spellEnd"/>
      <w:r w:rsidRPr="00BB12EB">
        <w:rPr>
          <w:rFonts w:ascii="Times New Roman" w:hAnsi="Times New Roman" w:cs="Times New Roman"/>
          <w:sz w:val="24"/>
          <w:szCs w:val="24"/>
        </w:rPr>
        <w:t xml:space="preserve">, </w:t>
      </w:r>
      <w:proofErr w:type="spellStart"/>
      <w:r w:rsidRPr="00BB12EB">
        <w:rPr>
          <w:rFonts w:ascii="Times New Roman" w:hAnsi="Times New Roman" w:cs="Times New Roman"/>
          <w:sz w:val="24"/>
          <w:szCs w:val="24"/>
        </w:rPr>
        <w:t>Lalitambika</w:t>
      </w:r>
      <w:proofErr w:type="spellEnd"/>
      <w:r w:rsidRPr="00BB12EB">
        <w:rPr>
          <w:rFonts w:ascii="Times New Roman" w:hAnsi="Times New Roman" w:cs="Times New Roman"/>
          <w:sz w:val="24"/>
          <w:szCs w:val="24"/>
        </w:rPr>
        <w:t>. ‘Revenge Herself’</w:t>
      </w:r>
    </w:p>
    <w:p w:rsidR="0062524C" w:rsidRPr="00BB12EB" w:rsidRDefault="0062524C" w:rsidP="0062524C">
      <w:pPr>
        <w:jc w:val="both"/>
        <w:rPr>
          <w:rFonts w:ascii="Times New Roman" w:hAnsi="Times New Roman" w:cs="Times New Roman"/>
          <w:sz w:val="24"/>
          <w:szCs w:val="24"/>
        </w:rPr>
      </w:pPr>
      <w:r w:rsidRPr="00BB12EB">
        <w:rPr>
          <w:rFonts w:ascii="Times New Roman" w:hAnsi="Times New Roman" w:cs="Times New Roman"/>
          <w:sz w:val="24"/>
          <w:szCs w:val="24"/>
        </w:rPr>
        <w:t xml:space="preserve">Desai, Anita. </w:t>
      </w:r>
      <w:r w:rsidRPr="00BB12EB">
        <w:rPr>
          <w:rFonts w:ascii="Times New Roman" w:hAnsi="Times New Roman" w:cs="Times New Roman"/>
          <w:i/>
          <w:sz w:val="24"/>
          <w:szCs w:val="24"/>
        </w:rPr>
        <w:t>Fire on the Mountain</w:t>
      </w:r>
    </w:p>
    <w:p w:rsidR="0062524C" w:rsidRPr="0062524C" w:rsidRDefault="0062524C" w:rsidP="0062524C">
      <w:pPr>
        <w:jc w:val="both"/>
        <w:rPr>
          <w:rFonts w:ascii="Times New Roman" w:hAnsi="Times New Roman" w:cs="Times New Roman"/>
          <w:sz w:val="24"/>
          <w:szCs w:val="24"/>
        </w:rPr>
      </w:pPr>
      <w:r w:rsidRPr="0062524C">
        <w:rPr>
          <w:rFonts w:ascii="Times New Roman" w:hAnsi="Times New Roman" w:cs="Times New Roman"/>
          <w:sz w:val="24"/>
          <w:szCs w:val="24"/>
        </w:rPr>
        <w:t>Das, Kamala. “Relationship”</w:t>
      </w:r>
    </w:p>
    <w:p w:rsidR="00DB7DF1" w:rsidRPr="00A00BD5" w:rsidRDefault="00DB7DF1" w:rsidP="0062524C">
      <w:pPr>
        <w:pStyle w:val="ListParagraph"/>
        <w:jc w:val="both"/>
        <w:rPr>
          <w:rFonts w:ascii="Times New Roman" w:hAnsi="Times New Roman" w:cs="Times New Roman"/>
          <w:sz w:val="24"/>
          <w:szCs w:val="24"/>
        </w:rPr>
      </w:pPr>
      <w:r w:rsidRPr="00A00BD5">
        <w:rPr>
          <w:rFonts w:ascii="Times New Roman" w:hAnsi="Times New Roman" w:cs="Times New Roman"/>
          <w:b/>
          <w:sz w:val="24"/>
          <w:szCs w:val="24"/>
        </w:rPr>
        <w:t xml:space="preserve">Tentative Assessment schedule with details of </w:t>
      </w:r>
      <w:proofErr w:type="spellStart"/>
      <w:r w:rsidRPr="00A00BD5">
        <w:rPr>
          <w:rFonts w:ascii="Times New Roman" w:hAnsi="Times New Roman" w:cs="Times New Roman"/>
          <w:b/>
          <w:sz w:val="24"/>
          <w:szCs w:val="24"/>
        </w:rPr>
        <w:t>weightage</w:t>
      </w:r>
      <w:proofErr w:type="spellEnd"/>
      <w:r w:rsidRPr="00A00BD5">
        <w:rPr>
          <w:rFonts w:ascii="Times New Roman" w:hAnsi="Times New Roman" w:cs="Times New Roman"/>
          <w:b/>
          <w:sz w:val="24"/>
          <w:szCs w:val="24"/>
        </w:rPr>
        <w:t>:</w:t>
      </w:r>
      <w:r w:rsidRPr="00A00BD5">
        <w:rPr>
          <w:rFonts w:ascii="Times New Roman" w:hAnsi="Times New Roman" w:cs="Times New Roman"/>
          <w:sz w:val="24"/>
          <w:szCs w:val="24"/>
        </w:rPr>
        <w:tab/>
      </w:r>
      <w:r w:rsidRPr="00A00BD5">
        <w:rPr>
          <w:rFonts w:ascii="Times New Roman" w:hAnsi="Times New Roman" w:cs="Times New Roman"/>
          <w:sz w:val="24"/>
          <w:szCs w:val="24"/>
        </w:rPr>
        <w:tab/>
      </w:r>
    </w:p>
    <w:tbl>
      <w:tblPr>
        <w:tblStyle w:val="TableGrid"/>
        <w:tblW w:w="0" w:type="auto"/>
        <w:tblLook w:val="04A0"/>
      </w:tblPr>
      <w:tblGrid>
        <w:gridCol w:w="959"/>
        <w:gridCol w:w="2693"/>
        <w:gridCol w:w="3530"/>
        <w:gridCol w:w="2394"/>
      </w:tblGrid>
      <w:tr w:rsidR="00DB7DF1" w:rsidRPr="00A00BD5" w:rsidTr="0079158C">
        <w:tc>
          <w:tcPr>
            <w:tcW w:w="959" w:type="dxa"/>
          </w:tcPr>
          <w:p w:rsidR="00DB7DF1" w:rsidRPr="00A00BD5" w:rsidRDefault="00DB7DF1" w:rsidP="0079158C">
            <w:pPr>
              <w:jc w:val="both"/>
              <w:rPr>
                <w:rFonts w:ascii="Times New Roman" w:hAnsi="Times New Roman" w:cs="Times New Roman"/>
                <w:b/>
                <w:sz w:val="24"/>
                <w:szCs w:val="24"/>
              </w:rPr>
            </w:pPr>
            <w:proofErr w:type="spellStart"/>
            <w:r w:rsidRPr="00A00BD5">
              <w:rPr>
                <w:rFonts w:ascii="Times New Roman" w:hAnsi="Times New Roman" w:cs="Times New Roman"/>
                <w:b/>
                <w:sz w:val="24"/>
                <w:szCs w:val="24"/>
              </w:rPr>
              <w:t>S.No</w:t>
            </w:r>
            <w:proofErr w:type="spellEnd"/>
          </w:p>
        </w:tc>
        <w:tc>
          <w:tcPr>
            <w:tcW w:w="2693" w:type="dxa"/>
          </w:tcPr>
          <w:p w:rsidR="00DB7DF1" w:rsidRPr="00A00BD5" w:rsidRDefault="00DB7DF1" w:rsidP="0079158C">
            <w:pPr>
              <w:jc w:val="both"/>
              <w:rPr>
                <w:rFonts w:ascii="Times New Roman" w:hAnsi="Times New Roman" w:cs="Times New Roman"/>
                <w:b/>
                <w:sz w:val="24"/>
                <w:szCs w:val="24"/>
              </w:rPr>
            </w:pPr>
            <w:r w:rsidRPr="00A00BD5">
              <w:rPr>
                <w:rFonts w:ascii="Times New Roman" w:hAnsi="Times New Roman" w:cs="Times New Roman"/>
                <w:b/>
                <w:sz w:val="24"/>
                <w:szCs w:val="24"/>
              </w:rPr>
              <w:t>Assessment</w:t>
            </w:r>
          </w:p>
        </w:tc>
        <w:tc>
          <w:tcPr>
            <w:tcW w:w="3530" w:type="dxa"/>
          </w:tcPr>
          <w:p w:rsidR="00DB7DF1" w:rsidRPr="00A00BD5" w:rsidRDefault="00DB7DF1" w:rsidP="0079158C">
            <w:pPr>
              <w:jc w:val="both"/>
              <w:rPr>
                <w:rFonts w:ascii="Times New Roman" w:hAnsi="Times New Roman" w:cs="Times New Roman"/>
                <w:b/>
                <w:sz w:val="24"/>
                <w:szCs w:val="24"/>
              </w:rPr>
            </w:pPr>
            <w:r w:rsidRPr="00A00BD5">
              <w:rPr>
                <w:rFonts w:ascii="Times New Roman" w:hAnsi="Times New Roman" w:cs="Times New Roman"/>
                <w:b/>
                <w:sz w:val="24"/>
                <w:szCs w:val="24"/>
              </w:rPr>
              <w:t>Date/period in which Assessment will take place</w:t>
            </w:r>
          </w:p>
        </w:tc>
        <w:tc>
          <w:tcPr>
            <w:tcW w:w="2394" w:type="dxa"/>
          </w:tcPr>
          <w:p w:rsidR="00DB7DF1" w:rsidRPr="00A00BD5" w:rsidRDefault="00DB7DF1" w:rsidP="0079158C">
            <w:pPr>
              <w:jc w:val="both"/>
              <w:rPr>
                <w:rFonts w:ascii="Times New Roman" w:hAnsi="Times New Roman" w:cs="Times New Roman"/>
                <w:b/>
                <w:sz w:val="24"/>
                <w:szCs w:val="24"/>
              </w:rPr>
            </w:pPr>
            <w:proofErr w:type="spellStart"/>
            <w:r w:rsidRPr="00A00BD5">
              <w:rPr>
                <w:rFonts w:ascii="Times New Roman" w:hAnsi="Times New Roman" w:cs="Times New Roman"/>
                <w:b/>
                <w:sz w:val="24"/>
                <w:szCs w:val="24"/>
              </w:rPr>
              <w:t>Weightage</w:t>
            </w:r>
            <w:proofErr w:type="spellEnd"/>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sidRPr="00A00BD5">
              <w:rPr>
                <w:rFonts w:ascii="Times New Roman" w:hAnsi="Times New Roman" w:cs="Times New Roman"/>
                <w:sz w:val="24"/>
                <w:szCs w:val="24"/>
              </w:rPr>
              <w:t>1</w:t>
            </w:r>
          </w:p>
        </w:tc>
        <w:tc>
          <w:tcPr>
            <w:tcW w:w="2693"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Mid-term</w:t>
            </w:r>
          </w:p>
        </w:tc>
        <w:tc>
          <w:tcPr>
            <w:tcW w:w="3530"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Mid-September</w:t>
            </w:r>
          </w:p>
        </w:tc>
        <w:tc>
          <w:tcPr>
            <w:tcW w:w="2394"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30%</w:t>
            </w:r>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sidRPr="00A00BD5">
              <w:rPr>
                <w:rFonts w:ascii="Times New Roman" w:hAnsi="Times New Roman" w:cs="Times New Roman"/>
                <w:sz w:val="24"/>
                <w:szCs w:val="24"/>
              </w:rPr>
              <w:t>2</w:t>
            </w:r>
          </w:p>
        </w:tc>
        <w:tc>
          <w:tcPr>
            <w:tcW w:w="2693"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Take Home Assignment</w:t>
            </w:r>
          </w:p>
        </w:tc>
        <w:tc>
          <w:tcPr>
            <w:tcW w:w="3530"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Last week in August</w:t>
            </w:r>
          </w:p>
        </w:tc>
        <w:tc>
          <w:tcPr>
            <w:tcW w:w="2394"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15%</w:t>
            </w:r>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sidRPr="00A00BD5">
              <w:rPr>
                <w:rFonts w:ascii="Times New Roman" w:hAnsi="Times New Roman" w:cs="Times New Roman"/>
                <w:sz w:val="24"/>
                <w:szCs w:val="24"/>
              </w:rPr>
              <w:t>3</w:t>
            </w:r>
          </w:p>
        </w:tc>
        <w:tc>
          <w:tcPr>
            <w:tcW w:w="2693"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 xml:space="preserve">Team </w:t>
            </w:r>
            <w:r w:rsidR="00DB7DF1">
              <w:rPr>
                <w:rFonts w:ascii="Times New Roman" w:hAnsi="Times New Roman" w:cs="Times New Roman"/>
                <w:sz w:val="24"/>
                <w:szCs w:val="24"/>
              </w:rPr>
              <w:t>Presentation</w:t>
            </w:r>
          </w:p>
        </w:tc>
        <w:tc>
          <w:tcPr>
            <w:tcW w:w="3530"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Through the semester, during class</w:t>
            </w:r>
          </w:p>
        </w:tc>
        <w:tc>
          <w:tcPr>
            <w:tcW w:w="2394"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20%</w:t>
            </w:r>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 xml:space="preserve">End Term </w:t>
            </w:r>
          </w:p>
        </w:tc>
        <w:tc>
          <w:tcPr>
            <w:tcW w:w="3530"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Early December</w:t>
            </w:r>
          </w:p>
        </w:tc>
        <w:tc>
          <w:tcPr>
            <w:tcW w:w="2394"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30%</w:t>
            </w:r>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Class Participation</w:t>
            </w:r>
          </w:p>
        </w:tc>
        <w:tc>
          <w:tcPr>
            <w:tcW w:w="3530" w:type="dxa"/>
          </w:tcPr>
          <w:p w:rsidR="00DB7DF1" w:rsidRPr="00A00BD5" w:rsidRDefault="0062524C" w:rsidP="0079158C">
            <w:pPr>
              <w:jc w:val="both"/>
              <w:rPr>
                <w:rFonts w:ascii="Times New Roman" w:hAnsi="Times New Roman" w:cs="Times New Roman"/>
                <w:sz w:val="24"/>
                <w:szCs w:val="24"/>
              </w:rPr>
            </w:pPr>
            <w:r>
              <w:rPr>
                <w:rFonts w:ascii="Times New Roman" w:hAnsi="Times New Roman" w:cs="Times New Roman"/>
                <w:sz w:val="24"/>
                <w:szCs w:val="24"/>
              </w:rPr>
              <w:t>Through the semester, during class</w:t>
            </w:r>
          </w:p>
        </w:tc>
        <w:tc>
          <w:tcPr>
            <w:tcW w:w="2394" w:type="dxa"/>
          </w:tcPr>
          <w:p w:rsidR="00DB7DF1" w:rsidRPr="00A00BD5" w:rsidRDefault="00DB7DF1" w:rsidP="0079158C">
            <w:pPr>
              <w:jc w:val="both"/>
              <w:rPr>
                <w:rFonts w:ascii="Times New Roman" w:hAnsi="Times New Roman" w:cs="Times New Roman"/>
                <w:sz w:val="24"/>
                <w:szCs w:val="24"/>
              </w:rPr>
            </w:pPr>
            <w:r>
              <w:rPr>
                <w:rFonts w:ascii="Times New Roman" w:hAnsi="Times New Roman" w:cs="Times New Roman"/>
                <w:sz w:val="24"/>
                <w:szCs w:val="24"/>
              </w:rPr>
              <w:t>5%</w:t>
            </w:r>
          </w:p>
        </w:tc>
      </w:tr>
    </w:tbl>
    <w:p w:rsidR="00DB7DF1" w:rsidRPr="00A00BD5" w:rsidRDefault="00DB7DF1" w:rsidP="00DB7DF1">
      <w:pPr>
        <w:jc w:val="both"/>
        <w:rPr>
          <w:rFonts w:ascii="Times New Roman" w:hAnsi="Times New Roman" w:cs="Times New Roman"/>
          <w:b/>
          <w:sz w:val="24"/>
          <w:szCs w:val="24"/>
        </w:rPr>
      </w:pPr>
    </w:p>
    <w:p w:rsidR="00DB7DF1" w:rsidRPr="00A00BD5" w:rsidRDefault="00DB7DF1" w:rsidP="00DB7DF1">
      <w:pPr>
        <w:jc w:val="both"/>
        <w:rPr>
          <w:rFonts w:ascii="Times New Roman" w:hAnsi="Times New Roman" w:cs="Times New Roman"/>
          <w:sz w:val="24"/>
          <w:szCs w:val="24"/>
        </w:rPr>
      </w:pPr>
    </w:p>
    <w:p w:rsidR="001D7724" w:rsidRDefault="005B50C4"/>
    <w:sectPr w:rsidR="001D7724" w:rsidSect="00855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839F3"/>
    <w:multiLevelType w:val="hybridMultilevel"/>
    <w:tmpl w:val="A2F06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DF1"/>
    <w:rsid w:val="0010726E"/>
    <w:rsid w:val="00215CF6"/>
    <w:rsid w:val="004F399B"/>
    <w:rsid w:val="005014B7"/>
    <w:rsid w:val="005256A6"/>
    <w:rsid w:val="005B50C4"/>
    <w:rsid w:val="0062524C"/>
    <w:rsid w:val="007B5F4F"/>
    <w:rsid w:val="00A404C5"/>
    <w:rsid w:val="00DB7D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F1"/>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F1"/>
    <w:pPr>
      <w:ind w:left="720"/>
      <w:contextualSpacing/>
    </w:pPr>
    <w:rPr>
      <w:lang w:val="en-GB"/>
    </w:rPr>
  </w:style>
  <w:style w:type="table" w:styleId="TableGrid">
    <w:name w:val="Table Grid"/>
    <w:basedOn w:val="TableNormal"/>
    <w:uiPriority w:val="59"/>
    <w:rsid w:val="00DB7DF1"/>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usha</cp:lastModifiedBy>
  <cp:revision>4</cp:revision>
  <dcterms:created xsi:type="dcterms:W3CDTF">2017-03-25T05:44:00Z</dcterms:created>
  <dcterms:modified xsi:type="dcterms:W3CDTF">2017-05-25T16:08:00Z</dcterms:modified>
</cp:coreProperties>
</file>